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</w:rPr>
        <w:t>西安医学院法律文书报批单</w:t>
      </w:r>
    </w:p>
    <w:bookmarkEnd w:id="0"/>
    <w:tbl>
      <w:tblPr>
        <w:tblStyle w:val="4"/>
        <w:tblW w:w="93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552"/>
        <w:gridCol w:w="225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eastAsia="zh-CN"/>
              </w:rPr>
              <w:t>来文部门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eastAsia="zh-CN"/>
              </w:rPr>
              <w:t>送件人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送件时间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文件编号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3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文件题目或摘要：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3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来文部门意见或请求：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  <w:t xml:space="preserve">               （内容较多附后，并签字盖章）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  <w:t xml:space="preserve">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3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党政办公室（法律顾问）意见: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  <w:t xml:space="preserve">               （内容较多附后，并签字盖章）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95" w:hRule="atLeast"/>
        </w:trPr>
        <w:tc>
          <w:tcPr>
            <w:tcW w:w="930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法律顾问意见参考结果</w:t>
            </w:r>
            <w:r>
              <w:rPr>
                <w:rFonts w:hint="eastAsia" w:ascii="仿宋_GB2312" w:eastAsia="仿宋_GB2312"/>
                <w:bCs/>
                <w:spacing w:val="20"/>
                <w:sz w:val="28"/>
                <w:szCs w:val="28"/>
              </w:rPr>
              <w:t>（未参考部分也请列出）：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  <w:lang w:val="en-US" w:eastAsia="zh-CN"/>
              </w:rPr>
              <w:t xml:space="preserve">               （内容较多附后，并签字盖章）  </w:t>
            </w:r>
          </w:p>
          <w:p>
            <w:pPr>
              <w:spacing w:line="400" w:lineRule="exact"/>
              <w:ind w:firstLine="2520" w:firstLineChars="9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来文部门负责人签字：</w:t>
            </w: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30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分管校领导意见: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 xml:space="preserve">                      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3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校长意见：</w:t>
            </w:r>
          </w:p>
          <w:p>
            <w:pPr>
              <w:spacing w:line="400" w:lineRule="exact"/>
              <w:ind w:firstLine="3360" w:firstLineChars="1050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050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050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 xml:space="preserve">   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exact"/>
        </w:trPr>
        <w:tc>
          <w:tcPr>
            <w:tcW w:w="93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>来文部门处理结果：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  <w:t xml:space="preserve">                   负责人签字：          年   月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pacing w:val="2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75E4"/>
    <w:rsid w:val="60BB75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2016-09-05T02:20:00Z</dcterms:created>
  <dc:creator>yanger99</dc:creator>
  <cp:lastModifiedBy>yanger99</cp:lastModifiedBy>
  <dcterms:modified xsi:type="dcterms:W3CDTF">2016-09-05T02:20:38Z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